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 xml:space="preserve"> </w:t>
      </w:r>
      <w:bookmarkStart w:id="0" w:name="_GoBack"/>
      <w:r>
        <w:drawing>
          <wp:inline distT="0" distB="0" distL="0" distR="0">
            <wp:extent cx="8751570" cy="5274310"/>
            <wp:effectExtent l="19050" t="0" r="0" b="0"/>
            <wp:docPr id="2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济南市政府信息公开流程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15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C2"/>
    <w:rsid w:val="000E2093"/>
    <w:rsid w:val="0010623B"/>
    <w:rsid w:val="0018053D"/>
    <w:rsid w:val="002063DE"/>
    <w:rsid w:val="00241819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  <w:rsid w:val="451E5BB6"/>
    <w:rsid w:val="628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0</Characters>
  <Lines>1</Lines>
  <Paragraphs>1</Paragraphs>
  <TotalTime>12</TotalTime>
  <ScaleCrop>false</ScaleCrop>
  <LinksUpToDate>false</LinksUpToDate>
  <CharactersWithSpaces>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2019-08-19T05:47:00Z</dcterms:created>
  <dc:creator>gb</dc:creator>
  <cp:lastModifiedBy>贺</cp:lastModifiedBy>
  <dcterms:modified xsi:type="dcterms:W3CDTF">2022-06-30T07:29:37Z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C749F0E063294DDA84E2CE2795B576A9</vt:lpwstr>
  </property>
</Properties>
</file>