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附件2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小标宋简体" w:hAnsi="宋体" w:eastAsia="方正小标宋简体" w:cs="宋体"/>
          <w:bCs/>
          <w:snapToGrid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/>
          <w:color w:val="000000"/>
          <w:sz w:val="44"/>
          <w:szCs w:val="44"/>
        </w:rPr>
        <w:t>济南市供应链体系建设综合试点项目申请表</w:t>
      </w:r>
    </w:p>
    <w:p>
      <w:pPr>
        <w:widowControl/>
        <w:jc w:val="right"/>
        <w:rPr>
          <w:rFonts w:hint="eastAsia" w:ascii="楷体_GB2312" w:hAnsi="仿宋_GB2312" w:eastAsia="楷体_GB2312" w:cs="宋体"/>
          <w:snapToGrid/>
          <w:color w:val="000000"/>
          <w:sz w:val="28"/>
          <w:szCs w:val="28"/>
        </w:rPr>
      </w:pPr>
      <w:r>
        <w:rPr>
          <w:rFonts w:hint="eastAsia" w:ascii="楷体_GB2312" w:hAnsi="仿宋_GB2312" w:eastAsia="楷体_GB2312" w:cs="宋体"/>
          <w:snapToGrid/>
          <w:color w:val="000000"/>
          <w:sz w:val="28"/>
          <w:szCs w:val="28"/>
        </w:rPr>
        <w:t>金额单位：万元</w:t>
      </w:r>
    </w:p>
    <w:tbl>
      <w:tblPr>
        <w:tblStyle w:val="2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15"/>
        <w:gridCol w:w="1396"/>
        <w:gridCol w:w="1204"/>
        <w:gridCol w:w="1581"/>
        <w:gridCol w:w="798"/>
        <w:gridCol w:w="21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项目实施单位</w:t>
            </w:r>
          </w:p>
        </w:tc>
        <w:tc>
          <w:tcPr>
            <w:tcW w:w="71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所属区县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项目总投资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符合支持方向投资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财务负责人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概况</w:t>
            </w:r>
          </w:p>
        </w:tc>
        <w:tc>
          <w:tcPr>
            <w:tcW w:w="71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总体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1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概况</w:t>
            </w:r>
          </w:p>
        </w:tc>
        <w:tc>
          <w:tcPr>
            <w:tcW w:w="713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（对项目符合申报条件情况做概要说明）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分阶段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713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组织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实施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条件</w:t>
            </w:r>
          </w:p>
        </w:tc>
        <w:tc>
          <w:tcPr>
            <w:tcW w:w="713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rPr>
          <w:rFonts w:hint="eastAsia" w:ascii="黑体" w:hAnsi="宋体" w:eastAsia="黑体" w:cs="宋体"/>
          <w:snapToGrid/>
          <w:color w:val="000000"/>
          <w:szCs w:val="32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7D5C"/>
    <w:rsid w:val="10D9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2019-02-22T02:58:00Z</dcterms:created>
  <dc:creator>Administrator</dc:creator>
  <cp:lastModifiedBy>Administrator</cp:lastModifiedBy>
  <dcterms:modified xsi:type="dcterms:W3CDTF">2019-02-22T02:59:02Z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