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E5" w:rsidRPr="0004544F" w:rsidRDefault="00E857E5" w:rsidP="00E857E5">
      <w:pPr>
        <w:widowControl/>
        <w:adjustRightInd w:val="0"/>
        <w:snapToGrid w:val="0"/>
        <w:rPr>
          <w:rFonts w:ascii="黑体" w:eastAsia="黑体" w:hAnsi="宋体" w:cs="宋体" w:hint="eastAsia"/>
          <w:snapToGrid/>
          <w:color w:val="000000"/>
          <w:szCs w:val="32"/>
        </w:rPr>
      </w:pPr>
      <w:r w:rsidRPr="0004544F">
        <w:rPr>
          <w:rFonts w:ascii="黑体" w:eastAsia="黑体" w:hAnsi="宋体" w:cs="宋体" w:hint="eastAsia"/>
          <w:snapToGrid/>
          <w:color w:val="000000"/>
          <w:szCs w:val="32"/>
        </w:rPr>
        <w:t>附件1</w:t>
      </w: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E83FB4" w:rsidRDefault="00E857E5" w:rsidP="00E857E5">
      <w:pPr>
        <w:widowControl/>
        <w:adjustRightInd w:val="0"/>
        <w:snapToGrid w:val="0"/>
        <w:spacing w:line="1000" w:lineRule="exact"/>
        <w:jc w:val="center"/>
        <w:rPr>
          <w:rFonts w:asciiTheme="minorEastAsia" w:eastAsiaTheme="minorEastAsia" w:hAnsiTheme="minorEastAsia" w:cs="宋体" w:hint="eastAsia"/>
          <w:b/>
          <w:bCs/>
          <w:snapToGrid/>
          <w:color w:val="000000"/>
          <w:sz w:val="52"/>
          <w:szCs w:val="52"/>
        </w:rPr>
      </w:pPr>
      <w:r w:rsidRPr="00E83FB4">
        <w:rPr>
          <w:rFonts w:asciiTheme="minorEastAsia" w:eastAsiaTheme="minorEastAsia" w:hAnsiTheme="minorEastAsia" w:cs="宋体" w:hint="eastAsia"/>
          <w:b/>
          <w:bCs/>
          <w:snapToGrid/>
          <w:color w:val="000000"/>
          <w:sz w:val="52"/>
          <w:szCs w:val="52"/>
        </w:rPr>
        <w:t>济南市供应链体系建设综合试点项目</w:t>
      </w:r>
    </w:p>
    <w:p w:rsidR="00E857E5" w:rsidRPr="00E83FB4" w:rsidRDefault="00E857E5" w:rsidP="00E857E5">
      <w:pPr>
        <w:widowControl/>
        <w:adjustRightInd w:val="0"/>
        <w:snapToGrid w:val="0"/>
        <w:spacing w:line="1000" w:lineRule="exact"/>
        <w:jc w:val="center"/>
        <w:rPr>
          <w:rFonts w:asciiTheme="minorEastAsia" w:eastAsiaTheme="minorEastAsia" w:hAnsiTheme="minorEastAsia" w:cs="宋体" w:hint="eastAsia"/>
          <w:b/>
          <w:bCs/>
          <w:snapToGrid/>
          <w:color w:val="000000"/>
          <w:sz w:val="52"/>
          <w:szCs w:val="52"/>
        </w:rPr>
      </w:pPr>
      <w:r w:rsidRPr="00E83FB4">
        <w:rPr>
          <w:rFonts w:asciiTheme="minorEastAsia" w:eastAsiaTheme="minorEastAsia" w:hAnsiTheme="minorEastAsia" w:cs="宋体" w:hint="eastAsia"/>
          <w:b/>
          <w:bCs/>
          <w:snapToGrid/>
          <w:color w:val="000000"/>
          <w:sz w:val="52"/>
          <w:szCs w:val="52"/>
        </w:rPr>
        <w:t>申 报 材 料</w:t>
      </w: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04544F" w:rsidRDefault="00E857E5" w:rsidP="00E857E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snapToGrid/>
          <w:color w:val="000000"/>
          <w:szCs w:val="32"/>
        </w:rPr>
      </w:pPr>
    </w:p>
    <w:p w:rsidR="00E857E5" w:rsidRPr="00E83FB4" w:rsidRDefault="00E857E5" w:rsidP="00E857E5">
      <w:pPr>
        <w:widowControl/>
        <w:adjustRightInd w:val="0"/>
        <w:snapToGrid w:val="0"/>
        <w:spacing w:beforeLines="30" w:line="560" w:lineRule="exact"/>
        <w:ind w:leftChars="300" w:left="960"/>
        <w:rPr>
          <w:rFonts w:ascii="楷体" w:eastAsia="楷体" w:hAnsi="楷体" w:cs="宋体" w:hint="eastAsia"/>
          <w:snapToGrid/>
          <w:color w:val="000000"/>
          <w:szCs w:val="32"/>
        </w:rPr>
      </w:pPr>
      <w:r w:rsidRPr="00E83FB4">
        <w:rPr>
          <w:rFonts w:ascii="楷体" w:eastAsia="楷体" w:hAnsi="楷体" w:cs="宋体" w:hint="eastAsia"/>
          <w:snapToGrid/>
          <w:color w:val="000000"/>
          <w:spacing w:val="52"/>
          <w:szCs w:val="32"/>
        </w:rPr>
        <w:t>项目类</w:t>
      </w:r>
      <w:r w:rsidRPr="00E83FB4">
        <w:rPr>
          <w:rFonts w:ascii="楷体" w:eastAsia="楷体" w:hAnsi="楷体" w:cs="宋体" w:hint="eastAsia"/>
          <w:snapToGrid/>
          <w:color w:val="000000"/>
          <w:szCs w:val="32"/>
        </w:rPr>
        <w:t>别：□物流标准化   □供应链平台</w:t>
      </w:r>
    </w:p>
    <w:p w:rsidR="00E857E5" w:rsidRPr="00E83FB4" w:rsidRDefault="00E857E5" w:rsidP="00E857E5">
      <w:pPr>
        <w:widowControl/>
        <w:adjustRightInd w:val="0"/>
        <w:snapToGrid w:val="0"/>
        <w:spacing w:beforeLines="30" w:line="560" w:lineRule="exact"/>
        <w:ind w:leftChars="300" w:left="960"/>
        <w:rPr>
          <w:rFonts w:ascii="楷体" w:eastAsia="楷体" w:hAnsi="楷体" w:cs="宋体" w:hint="eastAsia"/>
          <w:snapToGrid/>
          <w:color w:val="000000"/>
          <w:szCs w:val="32"/>
          <w:u w:val="single"/>
        </w:rPr>
      </w:pPr>
      <w:r w:rsidRPr="00E83FB4">
        <w:rPr>
          <w:rFonts w:ascii="楷体" w:eastAsia="楷体" w:hAnsi="楷体" w:cs="宋体" w:hint="eastAsia"/>
          <w:snapToGrid/>
          <w:color w:val="000000"/>
          <w:spacing w:val="52"/>
          <w:szCs w:val="32"/>
        </w:rPr>
        <w:t>项目名</w:t>
      </w:r>
      <w:r w:rsidRPr="00E83FB4">
        <w:rPr>
          <w:rFonts w:ascii="楷体" w:eastAsia="楷体" w:hAnsi="楷体" w:cs="宋体" w:hint="eastAsia"/>
          <w:snapToGrid/>
          <w:color w:val="000000"/>
          <w:szCs w:val="32"/>
        </w:rPr>
        <w:t>称：</w:t>
      </w:r>
      <w:r w:rsidRPr="00E83FB4">
        <w:rPr>
          <w:rFonts w:ascii="楷体" w:eastAsia="楷体" w:hAnsi="楷体" w:cs="宋体" w:hint="eastAsia"/>
          <w:snapToGrid/>
          <w:color w:val="000000"/>
          <w:szCs w:val="32"/>
          <w:u w:val="single"/>
        </w:rPr>
        <w:t xml:space="preserve">                           </w:t>
      </w:r>
    </w:p>
    <w:p w:rsidR="00E857E5" w:rsidRPr="00E83FB4" w:rsidRDefault="00E857E5" w:rsidP="00E857E5">
      <w:pPr>
        <w:widowControl/>
        <w:adjustRightInd w:val="0"/>
        <w:snapToGrid w:val="0"/>
        <w:spacing w:beforeLines="30" w:line="560" w:lineRule="exact"/>
        <w:ind w:leftChars="300" w:left="960"/>
        <w:rPr>
          <w:rFonts w:ascii="楷体" w:eastAsia="楷体" w:hAnsi="楷体" w:cs="宋体" w:hint="eastAsia"/>
          <w:snapToGrid/>
          <w:color w:val="000000"/>
          <w:szCs w:val="32"/>
        </w:rPr>
      </w:pPr>
      <w:r w:rsidRPr="00E83FB4">
        <w:rPr>
          <w:rFonts w:ascii="楷体" w:eastAsia="楷体" w:hAnsi="楷体" w:cs="宋体" w:hint="eastAsia"/>
          <w:snapToGrid/>
          <w:color w:val="000000"/>
          <w:spacing w:val="52"/>
          <w:szCs w:val="32"/>
        </w:rPr>
        <w:t>申报企</w:t>
      </w:r>
      <w:r w:rsidRPr="00E83FB4">
        <w:rPr>
          <w:rFonts w:ascii="楷体" w:eastAsia="楷体" w:hAnsi="楷体" w:cs="宋体" w:hint="eastAsia"/>
          <w:snapToGrid/>
          <w:color w:val="000000"/>
          <w:szCs w:val="32"/>
        </w:rPr>
        <w:t>业：</w:t>
      </w:r>
      <w:r w:rsidRPr="00E83FB4">
        <w:rPr>
          <w:rFonts w:ascii="楷体" w:eastAsia="楷体" w:hAnsi="楷体" w:cs="宋体" w:hint="eastAsia"/>
          <w:snapToGrid/>
          <w:color w:val="000000"/>
          <w:szCs w:val="32"/>
          <w:u w:val="single"/>
        </w:rPr>
        <w:t xml:space="preserve">（盖章）                   </w:t>
      </w:r>
    </w:p>
    <w:p w:rsidR="00E857E5" w:rsidRPr="00E83FB4" w:rsidRDefault="00E857E5" w:rsidP="00E857E5">
      <w:pPr>
        <w:widowControl/>
        <w:adjustRightInd w:val="0"/>
        <w:snapToGrid w:val="0"/>
        <w:spacing w:beforeLines="30" w:line="560" w:lineRule="exact"/>
        <w:ind w:leftChars="300" w:left="960"/>
        <w:rPr>
          <w:rFonts w:ascii="楷体" w:eastAsia="楷体" w:hAnsi="楷体" w:cs="宋体" w:hint="eastAsia"/>
          <w:snapToGrid/>
          <w:color w:val="000000"/>
          <w:szCs w:val="32"/>
        </w:rPr>
      </w:pPr>
      <w:r w:rsidRPr="00E83FB4">
        <w:rPr>
          <w:rFonts w:ascii="楷体" w:eastAsia="楷体" w:hAnsi="楷体" w:cs="宋体" w:hint="eastAsia"/>
          <w:snapToGrid/>
          <w:color w:val="000000"/>
          <w:szCs w:val="32"/>
        </w:rPr>
        <w:t>企业联系人：</w:t>
      </w:r>
      <w:r w:rsidRPr="00E83FB4">
        <w:rPr>
          <w:rFonts w:ascii="楷体" w:eastAsia="楷体" w:hAnsi="楷体" w:cs="宋体" w:hint="eastAsia"/>
          <w:snapToGrid/>
          <w:color w:val="000000"/>
          <w:szCs w:val="32"/>
          <w:u w:val="single"/>
        </w:rPr>
        <w:t xml:space="preserve">                           </w:t>
      </w:r>
    </w:p>
    <w:p w:rsidR="00E857E5" w:rsidRPr="00E83FB4" w:rsidRDefault="00E857E5" w:rsidP="00E857E5">
      <w:pPr>
        <w:widowControl/>
        <w:adjustRightInd w:val="0"/>
        <w:snapToGrid w:val="0"/>
        <w:spacing w:beforeLines="30" w:line="560" w:lineRule="exact"/>
        <w:ind w:leftChars="300" w:left="960"/>
        <w:rPr>
          <w:rFonts w:ascii="楷体" w:eastAsia="楷体" w:hAnsi="楷体" w:cs="宋体" w:hint="eastAsia"/>
          <w:snapToGrid/>
          <w:color w:val="000000"/>
          <w:szCs w:val="32"/>
        </w:rPr>
      </w:pPr>
      <w:r w:rsidRPr="00E83FB4">
        <w:rPr>
          <w:rFonts w:ascii="楷体" w:eastAsia="楷体" w:hAnsi="楷体" w:cs="宋体" w:hint="eastAsia"/>
          <w:snapToGrid/>
          <w:color w:val="000000"/>
          <w:szCs w:val="32"/>
        </w:rPr>
        <w:t>手      机：</w:t>
      </w:r>
      <w:r w:rsidRPr="00E83FB4">
        <w:rPr>
          <w:rFonts w:ascii="楷体" w:eastAsia="楷体" w:hAnsi="楷体" w:cs="宋体" w:hint="eastAsia"/>
          <w:snapToGrid/>
          <w:color w:val="000000"/>
          <w:szCs w:val="32"/>
          <w:u w:val="single"/>
        </w:rPr>
        <w:t xml:space="preserve">                           </w:t>
      </w:r>
    </w:p>
    <w:p w:rsidR="00E857E5" w:rsidRPr="00E83FB4" w:rsidRDefault="00E857E5" w:rsidP="00E857E5">
      <w:pPr>
        <w:widowControl/>
        <w:adjustRightInd w:val="0"/>
        <w:snapToGrid w:val="0"/>
        <w:spacing w:beforeLines="30" w:line="560" w:lineRule="exact"/>
        <w:ind w:leftChars="300" w:left="960"/>
        <w:rPr>
          <w:rFonts w:ascii="楷体" w:eastAsia="楷体" w:hAnsi="楷体" w:cs="宋体" w:hint="eastAsia"/>
          <w:snapToGrid/>
          <w:color w:val="000000"/>
          <w:szCs w:val="32"/>
        </w:rPr>
      </w:pPr>
      <w:r w:rsidRPr="00E83FB4">
        <w:rPr>
          <w:rFonts w:ascii="楷体" w:eastAsia="楷体" w:hAnsi="楷体" w:cs="宋体" w:hint="eastAsia"/>
          <w:snapToGrid/>
          <w:color w:val="000000"/>
          <w:spacing w:val="52"/>
          <w:szCs w:val="32"/>
        </w:rPr>
        <w:t>申报时</w:t>
      </w:r>
      <w:r w:rsidRPr="00E83FB4">
        <w:rPr>
          <w:rFonts w:ascii="楷体" w:eastAsia="楷体" w:hAnsi="楷体" w:cs="宋体" w:hint="eastAsia"/>
          <w:snapToGrid/>
          <w:color w:val="000000"/>
          <w:szCs w:val="32"/>
        </w:rPr>
        <w:t>间：</w:t>
      </w:r>
      <w:r w:rsidRPr="00E83FB4">
        <w:rPr>
          <w:rFonts w:ascii="楷体" w:eastAsia="楷体" w:hAnsi="楷体" w:cs="宋体" w:hint="eastAsia"/>
          <w:snapToGrid/>
          <w:color w:val="000000"/>
          <w:szCs w:val="32"/>
          <w:u w:val="single"/>
        </w:rPr>
        <w:t xml:space="preserve">                           </w:t>
      </w:r>
    </w:p>
    <w:p w:rsidR="00E857E5" w:rsidRDefault="00E857E5" w:rsidP="00E857E5">
      <w:pPr>
        <w:widowControl/>
        <w:ind w:firstLine="210"/>
        <w:rPr>
          <w:rFonts w:ascii="仿宋_GB2312" w:hAnsi="宋体" w:cs="宋体" w:hint="eastAsia"/>
          <w:snapToGrid/>
          <w:color w:val="000000"/>
          <w:szCs w:val="32"/>
        </w:rPr>
      </w:pPr>
      <w:r w:rsidRPr="0004544F">
        <w:rPr>
          <w:rFonts w:ascii="仿宋_GB2312" w:hAnsi="宋体" w:cs="宋体" w:hint="eastAsia"/>
          <w:snapToGrid/>
          <w:color w:val="000000"/>
          <w:szCs w:val="32"/>
        </w:rPr>
        <w:t xml:space="preserve"> </w:t>
      </w:r>
    </w:p>
    <w:p w:rsidR="006E36E7" w:rsidRDefault="006E36E7"/>
    <w:sectPr w:rsidR="006E36E7" w:rsidSect="00E857E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7E5"/>
    <w:rsid w:val="006E36E7"/>
    <w:rsid w:val="00E8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E5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2018-12-12T08:02:00Z</dcterms:created>
  <dcterms:modified xsi:type="dcterms:W3CDTF">2018-12-12T08:02:00Z</dcterms:modified>
</cp:coreProperties>
</file>